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F560" w14:textId="77777777" w:rsidR="000E4B6F" w:rsidRDefault="00000000">
      <w:pPr>
        <w:spacing w:before="60" w:after="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375FA1" wp14:editId="5F5C77C8">
            <wp:simplePos x="0" y="0"/>
            <wp:positionH relativeFrom="column">
              <wp:posOffset>5207635</wp:posOffset>
            </wp:positionH>
            <wp:positionV relativeFrom="paragraph">
              <wp:posOffset>95250</wp:posOffset>
            </wp:positionV>
            <wp:extent cx="1285240" cy="128524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7C3E2B" w14:textId="77777777" w:rsidR="000E4B6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Risk Assessment Form</w:t>
      </w:r>
    </w:p>
    <w:tbl>
      <w:tblPr>
        <w:tblStyle w:val="a"/>
        <w:tblW w:w="694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4111"/>
      </w:tblGrid>
      <w:tr w:rsidR="000E4B6F" w14:paraId="11704965" w14:textId="77777777" w:rsidTr="00DC54E9">
        <w:trPr>
          <w:trHeight w:val="536"/>
        </w:trPr>
        <w:tc>
          <w:tcPr>
            <w:tcW w:w="2835" w:type="dxa"/>
          </w:tcPr>
          <w:p w14:paraId="4469A660" w14:textId="6EEF555A" w:rsidR="000E4B6F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/ Activity</w:t>
            </w:r>
            <w:r w:rsidR="00DC54E9">
              <w:rPr>
                <w:b/>
                <w:sz w:val="20"/>
                <w:szCs w:val="20"/>
              </w:rPr>
              <w:t xml:space="preserve"> (Walk Name)</w:t>
            </w:r>
            <w:r>
              <w:rPr>
                <w:b/>
                <w:sz w:val="20"/>
                <w:szCs w:val="20"/>
              </w:rPr>
              <w:t xml:space="preserve">:   </w:t>
            </w:r>
          </w:p>
        </w:tc>
        <w:tc>
          <w:tcPr>
            <w:tcW w:w="4111" w:type="dxa"/>
          </w:tcPr>
          <w:p w14:paraId="242097E7" w14:textId="77777777" w:rsidR="000E4B6F" w:rsidRDefault="000E4B6F">
            <w:pPr>
              <w:rPr>
                <w:b/>
                <w:sz w:val="24"/>
                <w:szCs w:val="24"/>
              </w:rPr>
            </w:pPr>
          </w:p>
        </w:tc>
      </w:tr>
      <w:tr w:rsidR="000E4B6F" w14:paraId="1FA9400C" w14:textId="77777777" w:rsidTr="00DC54E9">
        <w:trPr>
          <w:trHeight w:val="489"/>
        </w:trPr>
        <w:tc>
          <w:tcPr>
            <w:tcW w:w="2835" w:type="dxa"/>
          </w:tcPr>
          <w:p w14:paraId="1BBC5E51" w14:textId="77777777" w:rsidR="000E4B6F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Date(s):</w:t>
            </w:r>
          </w:p>
        </w:tc>
        <w:tc>
          <w:tcPr>
            <w:tcW w:w="4111" w:type="dxa"/>
          </w:tcPr>
          <w:p w14:paraId="247B0CDD" w14:textId="77777777" w:rsidR="000E4B6F" w:rsidRDefault="000E4B6F">
            <w:pPr>
              <w:rPr>
                <w:b/>
                <w:sz w:val="24"/>
                <w:szCs w:val="24"/>
              </w:rPr>
            </w:pPr>
          </w:p>
        </w:tc>
      </w:tr>
      <w:tr w:rsidR="000E4B6F" w14:paraId="20B0E9E3" w14:textId="77777777" w:rsidTr="00DC54E9">
        <w:trPr>
          <w:trHeight w:val="474"/>
        </w:trPr>
        <w:tc>
          <w:tcPr>
            <w:tcW w:w="2835" w:type="dxa"/>
          </w:tcPr>
          <w:p w14:paraId="3B0AC3F5" w14:textId="77777777" w:rsidR="000E4B6F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 Leader:  </w:t>
            </w:r>
          </w:p>
        </w:tc>
        <w:tc>
          <w:tcPr>
            <w:tcW w:w="4111" w:type="dxa"/>
          </w:tcPr>
          <w:p w14:paraId="270C5F4E" w14:textId="77777777" w:rsidR="000E4B6F" w:rsidRDefault="000E4B6F">
            <w:pPr>
              <w:rPr>
                <w:b/>
                <w:sz w:val="24"/>
                <w:szCs w:val="24"/>
              </w:rPr>
            </w:pPr>
          </w:p>
        </w:tc>
      </w:tr>
      <w:tr w:rsidR="000E4B6F" w14:paraId="329D15FA" w14:textId="77777777" w:rsidTr="00DC54E9">
        <w:trPr>
          <w:trHeight w:val="489"/>
        </w:trPr>
        <w:tc>
          <w:tcPr>
            <w:tcW w:w="2835" w:type="dxa"/>
          </w:tcPr>
          <w:p w14:paraId="3E0965EF" w14:textId="77777777" w:rsidR="000E4B6F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 Email:</w:t>
            </w:r>
          </w:p>
        </w:tc>
        <w:tc>
          <w:tcPr>
            <w:tcW w:w="4111" w:type="dxa"/>
          </w:tcPr>
          <w:p w14:paraId="09984BB5" w14:textId="77777777" w:rsidR="000E4B6F" w:rsidRDefault="000E4B6F">
            <w:pPr>
              <w:rPr>
                <w:b/>
                <w:sz w:val="24"/>
                <w:szCs w:val="24"/>
              </w:rPr>
            </w:pPr>
          </w:p>
        </w:tc>
      </w:tr>
      <w:tr w:rsidR="000E4B6F" w14:paraId="790558E3" w14:textId="77777777" w:rsidTr="00DC54E9">
        <w:trPr>
          <w:trHeight w:val="474"/>
        </w:trPr>
        <w:tc>
          <w:tcPr>
            <w:tcW w:w="2835" w:type="dxa"/>
          </w:tcPr>
          <w:p w14:paraId="4F60ECA3" w14:textId="77777777" w:rsidR="000E4B6F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 Mobile No:</w:t>
            </w:r>
          </w:p>
        </w:tc>
        <w:tc>
          <w:tcPr>
            <w:tcW w:w="4111" w:type="dxa"/>
          </w:tcPr>
          <w:p w14:paraId="54631ABB" w14:textId="77777777" w:rsidR="000E4B6F" w:rsidRDefault="000E4B6F">
            <w:pPr>
              <w:rPr>
                <w:b/>
                <w:sz w:val="24"/>
                <w:szCs w:val="24"/>
              </w:rPr>
            </w:pPr>
          </w:p>
        </w:tc>
      </w:tr>
    </w:tbl>
    <w:p w14:paraId="5D2FFE50" w14:textId="77777777" w:rsidR="000E4B6F" w:rsidRDefault="000E4B6F">
      <w:pPr>
        <w:rPr>
          <w:b/>
          <w:sz w:val="8"/>
          <w:szCs w:val="8"/>
        </w:rPr>
      </w:pPr>
    </w:p>
    <w:tbl>
      <w:tblPr>
        <w:tblStyle w:val="a0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3544"/>
      </w:tblGrid>
      <w:tr w:rsidR="000E4B6F" w14:paraId="2149114B" w14:textId="77777777">
        <w:tc>
          <w:tcPr>
            <w:tcW w:w="6662" w:type="dxa"/>
          </w:tcPr>
          <w:p w14:paraId="153C3B07" w14:textId="77777777" w:rsidR="000E4B6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 completing the risk assessment (normally Event Leader):</w:t>
            </w:r>
          </w:p>
        </w:tc>
        <w:tc>
          <w:tcPr>
            <w:tcW w:w="3544" w:type="dxa"/>
          </w:tcPr>
          <w:p w14:paraId="42B1279A" w14:textId="77777777" w:rsidR="000E4B6F" w:rsidRDefault="000E4B6F">
            <w:pPr>
              <w:spacing w:before="120" w:after="120"/>
            </w:pPr>
          </w:p>
        </w:tc>
      </w:tr>
    </w:tbl>
    <w:p w14:paraId="0B2935A1" w14:textId="77777777" w:rsidR="000E4B6F" w:rsidRDefault="000E4B6F">
      <w:pPr>
        <w:rPr>
          <w:sz w:val="8"/>
          <w:szCs w:val="8"/>
        </w:rPr>
      </w:pPr>
    </w:p>
    <w:tbl>
      <w:tblPr>
        <w:tblStyle w:val="a1"/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1701"/>
        <w:gridCol w:w="1560"/>
        <w:gridCol w:w="4252"/>
      </w:tblGrid>
      <w:tr w:rsidR="000E4B6F" w14:paraId="486BB494" w14:textId="77777777">
        <w:trPr>
          <w:cantSplit/>
          <w:tblHeader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B0AA0" w14:textId="77777777" w:rsidR="000E4B6F" w:rsidRDefault="00000000">
            <w:pPr>
              <w:spacing w:before="8" w:after="0" w:line="240" w:lineRule="auto"/>
              <w:rPr>
                <w:b/>
              </w:rPr>
            </w:pPr>
            <w:r>
              <w:rPr>
                <w:b/>
              </w:rPr>
              <w:t>Risk identified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36B40" w14:textId="77777777" w:rsidR="000E4B6F" w:rsidRDefault="00000000">
            <w:pPr>
              <w:spacing w:before="8" w:after="0" w:line="240" w:lineRule="auto"/>
              <w:rPr>
                <w:b/>
              </w:rPr>
            </w:pPr>
            <w:r>
              <w:rPr>
                <w:b/>
              </w:rPr>
              <w:t>Hazard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648E5" w14:textId="77777777" w:rsidR="000E4B6F" w:rsidRDefault="00000000">
            <w:pPr>
              <w:spacing w:before="8" w:after="0" w:line="240" w:lineRule="auto"/>
              <w:rPr>
                <w:b/>
              </w:rPr>
            </w:pPr>
            <w:r>
              <w:rPr>
                <w:b/>
              </w:rPr>
              <w:t>Persons at risk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E76071" w14:textId="77777777" w:rsidR="000E4B6F" w:rsidRDefault="00000000">
            <w:pPr>
              <w:spacing w:before="8" w:after="0" w:line="240" w:lineRule="auto"/>
              <w:rPr>
                <w:b/>
              </w:rPr>
            </w:pPr>
            <w:r>
              <w:rPr>
                <w:b/>
              </w:rPr>
              <w:t>How is the risk mitigated?</w:t>
            </w:r>
          </w:p>
        </w:tc>
      </w:tr>
      <w:tr w:rsidR="000E4B6F" w14:paraId="4CF85CDB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B7066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Risks specific to your walk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3E2B4" w14:textId="77777777" w:rsidR="000E4B6F" w:rsidRDefault="000E4B6F">
            <w:pPr>
              <w:spacing w:before="16"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CF194" w14:textId="77777777" w:rsidR="000E4B6F" w:rsidRDefault="000E4B6F">
            <w:pPr>
              <w:spacing w:before="16"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C7A9C" w14:textId="77777777" w:rsidR="000E4B6F" w:rsidRDefault="000E4B6F">
            <w:pPr>
              <w:spacing w:before="16" w:after="0" w:line="240" w:lineRule="auto"/>
              <w:rPr>
                <w:sz w:val="20"/>
                <w:szCs w:val="20"/>
              </w:rPr>
            </w:pPr>
          </w:p>
        </w:tc>
      </w:tr>
      <w:tr w:rsidR="000E4B6F" w14:paraId="7AE86FAC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F2183" w14:textId="77777777" w:rsidR="000E4B6F" w:rsidRDefault="000E4B6F">
            <w:pPr>
              <w:spacing w:before="16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858445" w14:textId="77777777" w:rsidR="000E4B6F" w:rsidRDefault="000E4B6F">
            <w:pPr>
              <w:spacing w:before="16"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01146" w14:textId="77777777" w:rsidR="000E4B6F" w:rsidRDefault="000E4B6F">
            <w:pPr>
              <w:spacing w:before="16"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138BD7" w14:textId="77777777" w:rsidR="000E4B6F" w:rsidRDefault="000E4B6F">
            <w:pPr>
              <w:spacing w:before="16" w:after="0" w:line="240" w:lineRule="auto"/>
              <w:rPr>
                <w:sz w:val="20"/>
                <w:szCs w:val="20"/>
              </w:rPr>
            </w:pPr>
          </w:p>
        </w:tc>
      </w:tr>
      <w:tr w:rsidR="000E4B6F" w14:paraId="5CD472FD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11F02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injuries arising from trips or falls etc.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DF5D94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or uneven terrain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5C60B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B4E37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Advise participants about terrain, appropriate footwear etc.  </w:t>
            </w:r>
          </w:p>
        </w:tc>
      </w:tr>
      <w:tr w:rsidR="000E4B6F" w14:paraId="48F7E0F7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4C3A09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Illness arising from exposure to adverse weather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B5B36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Cold, wind, rain, sun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70EB1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B819A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participants to bring suitable clothing, sun cream etc to cater for the full range of likely weather conditions.</w:t>
            </w:r>
          </w:p>
        </w:tc>
      </w:tr>
      <w:tr w:rsidR="000E4B6F" w14:paraId="7E2A80C2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E2C7C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 or death arising from exposure to extreme weather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D7932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Flood, gales, waves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F5F70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D1139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suitable bad-weather alternative activity or location.  Cancel / curtail event if necessary.</w:t>
            </w:r>
          </w:p>
        </w:tc>
      </w:tr>
      <w:tr w:rsidR="000E4B6F" w14:paraId="13ED98FB" w14:textId="77777777">
        <w:trPr>
          <w:cantSplit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A9680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injury arising from whilst in another member’s vehicle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C8870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traffic accident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B05A8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accepting lifts from other members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4D71E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Advise participants that they accept lifts at their own risk.  </w:t>
            </w:r>
          </w:p>
        </w:tc>
      </w:tr>
      <w:tr w:rsidR="000E4B6F" w14:paraId="672FAB59" w14:textId="77777777">
        <w:trPr>
          <w:cantSplit/>
        </w:trPr>
        <w:tc>
          <w:tcPr>
            <w:tcW w:w="2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128B0F" w14:textId="77777777" w:rsidR="000E4B6F" w:rsidRDefault="000E4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D88ED" w14:textId="77777777" w:rsidR="000E4B6F" w:rsidRDefault="000E4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ADB11" w14:textId="77777777" w:rsidR="000E4B6F" w:rsidRDefault="000E4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2F577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participants not to offer lifts unless they have suitable insurance cover.</w:t>
            </w:r>
          </w:p>
        </w:tc>
      </w:tr>
      <w:tr w:rsidR="000E4B6F" w14:paraId="56E0B690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D5C5C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or damage to personal photographic equipment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D05E6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Hazardous terrain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7FF2D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54B26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participants about suitable bags for carrying equipment.</w:t>
            </w:r>
          </w:p>
        </w:tc>
      </w:tr>
      <w:tr w:rsidR="000E4B6F" w14:paraId="3660B0E9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C89047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or damage to personal photographic equipment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539EB9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weather conditions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D227A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0AB84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participants about suitable bags for carrying equipment.</w:t>
            </w:r>
          </w:p>
        </w:tc>
      </w:tr>
      <w:tr w:rsidR="000E4B6F" w14:paraId="62CE1CC5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F98D6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Illness or personal injury arising from act or omission by owners/managers of a venue visited or used for the event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71A70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poisoning, burning, scalding, tripping, impact injury etc.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E2C94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10733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action to be taken by RPS as it would be disproportionate.  Assume all reputable venues have appropriate risk insurance.</w:t>
            </w:r>
          </w:p>
        </w:tc>
      </w:tr>
      <w:tr w:rsidR="000E4B6F" w14:paraId="2D99E868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2AB7A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92F19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Lost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C0D2BD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14B7E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 a mobile phone and leader’s number. Leader to share phone number with participants.</w:t>
            </w:r>
          </w:p>
        </w:tc>
      </w:tr>
      <w:tr w:rsidR="000E4B6F" w14:paraId="0C289FBE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AAC0C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 accidents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70AF8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activity involves walking on or crossing roads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CB84B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6D3D1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advised to be aware of traffic</w:t>
            </w:r>
          </w:p>
        </w:tc>
      </w:tr>
      <w:tr w:rsidR="000E4B6F" w14:paraId="071F092D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84F2F3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Infection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90D39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Ticks carrying Lyme’s disease may be present in the countryside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D1F59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18526D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advised to check for these on return.</w:t>
            </w:r>
          </w:p>
        </w:tc>
      </w:tr>
      <w:tr w:rsidR="000E4B6F" w14:paraId="18DADB6B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FB446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Travelling to Event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3D2BA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D7CF43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6FED4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phone number of organiser provided in pre-event information</w:t>
            </w:r>
          </w:p>
        </w:tc>
      </w:tr>
      <w:tr w:rsidR="000E4B6F" w14:paraId="2597B98B" w14:textId="77777777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04787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 is taken ill just before the event or has a car accident on the way to the event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4CD9A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leadership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05255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D341FF" w14:textId="77777777" w:rsidR="000E4B6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participants should self-organise a day of image making</w:t>
            </w:r>
          </w:p>
        </w:tc>
      </w:tr>
    </w:tbl>
    <w:p w14:paraId="48B5BE2C" w14:textId="77777777" w:rsidR="000E4B6F" w:rsidRDefault="000E4B6F">
      <w:pPr>
        <w:rPr>
          <w:b/>
        </w:rPr>
      </w:pPr>
    </w:p>
    <w:p w14:paraId="7F4D6C0E" w14:textId="77777777" w:rsidR="000E4B6F" w:rsidRDefault="00000000">
      <w:pPr>
        <w:jc w:val="center"/>
        <w:rPr>
          <w:b/>
        </w:rPr>
      </w:pPr>
      <w:r>
        <w:rPr>
          <w:b/>
        </w:rPr>
        <w:t>Please add any walk specific risks and upload to</w:t>
      </w:r>
      <w:r>
        <w:rPr>
          <w:b/>
        </w:rPr>
        <w:br/>
      </w:r>
      <w:hyperlink r:id="rId6">
        <w:r w:rsidR="000E4B6F">
          <w:rPr>
            <w:b/>
            <w:color w:val="000080"/>
            <w:u w:val="single"/>
          </w:rPr>
          <w:t>https://talkwalktalk.org/form/risk-assessment-upload</w:t>
        </w:r>
      </w:hyperlink>
      <w:r>
        <w:rPr>
          <w:b/>
          <w:color w:val="000080"/>
          <w:u w:val="single"/>
        </w:rPr>
        <w:br/>
      </w:r>
      <w:r>
        <w:rPr>
          <w:b/>
        </w:rPr>
        <w:t>Many thanks for your invaluable contribution to the running of the T-W-T walk!</w:t>
      </w:r>
    </w:p>
    <w:sectPr w:rsidR="000E4B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6F"/>
    <w:rsid w:val="00065C71"/>
    <w:rsid w:val="000E4B6F"/>
    <w:rsid w:val="0068345F"/>
    <w:rsid w:val="00A04155"/>
    <w:rsid w:val="00D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1F50"/>
  <w15:docId w15:val="{09D988B0-21D3-44F4-92DA-A7867BA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kern w:val="2"/>
      <w:lang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styleId="BodyText">
    <w:name w:val="Body Text"/>
    <w:basedOn w:val="Normal"/>
    <w:pPr>
      <w:spacing w:after="140" w:line="288" w:lineRule="auto"/>
    </w:pPr>
    <w:rPr>
      <w:lang w:bidi="ar-SA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 w:bidi="ar-SA"/>
    </w:rPr>
  </w:style>
  <w:style w:type="paragraph" w:customStyle="1" w:styleId="DocumentMap">
    <w:name w:val="DocumentMap"/>
    <w:qFormat/>
    <w:rPr>
      <w:rFonts w:eastAsia="Times New Roman"/>
      <w:color w:val="000000"/>
      <w:kern w:val="2"/>
      <w:lang w:bidi="hi-IN"/>
    </w:rPr>
  </w:style>
  <w:style w:type="paragraph" w:styleId="ListParagraph">
    <w:name w:val="List Paragraph"/>
    <w:basedOn w:val="Normal"/>
    <w:qFormat/>
    <w:pPr>
      <w:ind w:left="720"/>
    </w:pPr>
    <w:rPr>
      <w:rFonts w:cs="Times New Roman"/>
      <w:color w:val="00000A"/>
      <w:lang w:eastAsia="en-US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eastAsia="Times New Roman" w:cs="Liberation Serif"/>
      <w:color w:val="000000"/>
      <w:kern w:val="2"/>
      <w:szCs w:val="24"/>
      <w:lang w:eastAsia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C7E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3D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alkwalktalk.org/form/risk-assessment-uploa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0jc/c8ZftX3u9WA8UyT5t4RFw==">CgMxLjA4AHIhMUlmU3l2bEF3X29zUkwyOVVIZHY1dzl3VW5DT19XUGhy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Reeves</dc:creator>
  <cp:lastModifiedBy>Martin Tomes</cp:lastModifiedBy>
  <cp:revision>3</cp:revision>
  <dcterms:created xsi:type="dcterms:W3CDTF">2023-12-18T11:23:00Z</dcterms:created>
  <dcterms:modified xsi:type="dcterms:W3CDTF">2025-02-14T08:16:00Z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